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B5" w:rsidRPr="00815FF4" w:rsidRDefault="000048B5" w:rsidP="000048B5">
      <w:pPr>
        <w:pStyle w:val="a3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815FF4">
        <w:rPr>
          <w:rFonts w:ascii="Times New Roman" w:hAnsi="Times New Roman"/>
          <w:b/>
          <w:bCs/>
          <w:sz w:val="28"/>
          <w:lang w:eastAsia="ru-RU"/>
        </w:rPr>
        <w:t>План заході</w:t>
      </w:r>
      <w:proofErr w:type="gramStart"/>
      <w:r w:rsidRPr="00815FF4">
        <w:rPr>
          <w:rFonts w:ascii="Times New Roman" w:hAnsi="Times New Roman"/>
          <w:b/>
          <w:bCs/>
          <w:sz w:val="28"/>
          <w:lang w:eastAsia="ru-RU"/>
        </w:rPr>
        <w:t>в</w:t>
      </w:r>
      <w:proofErr w:type="gramEnd"/>
    </w:p>
    <w:p w:rsidR="000048B5" w:rsidRPr="00815FF4" w:rsidRDefault="000048B5" w:rsidP="000048B5">
      <w:pPr>
        <w:pStyle w:val="a3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815FF4">
        <w:rPr>
          <w:rFonts w:ascii="Times New Roman" w:hAnsi="Times New Roman"/>
          <w:b/>
          <w:bCs/>
          <w:sz w:val="28"/>
          <w:lang w:eastAsia="ru-RU"/>
        </w:rPr>
        <w:t xml:space="preserve">спрямованих на запобігання та протидію </w:t>
      </w:r>
      <w:proofErr w:type="gramStart"/>
      <w:r w:rsidRPr="00815FF4">
        <w:rPr>
          <w:rFonts w:ascii="Times New Roman" w:hAnsi="Times New Roman"/>
          <w:b/>
          <w:bCs/>
          <w:sz w:val="28"/>
          <w:lang w:eastAsia="ru-RU"/>
        </w:rPr>
        <w:t>бул</w:t>
      </w:r>
      <w:proofErr w:type="gramEnd"/>
      <w:r w:rsidRPr="00815FF4">
        <w:rPr>
          <w:rFonts w:ascii="Times New Roman" w:hAnsi="Times New Roman"/>
          <w:b/>
          <w:bCs/>
          <w:sz w:val="28"/>
          <w:lang w:eastAsia="ru-RU"/>
        </w:rPr>
        <w:t>інгу (цькуванню)</w:t>
      </w:r>
    </w:p>
    <w:p w:rsidR="000048B5" w:rsidRPr="00815FF4" w:rsidRDefault="000048B5" w:rsidP="000048B5">
      <w:pPr>
        <w:pStyle w:val="a3"/>
        <w:jc w:val="center"/>
        <w:rPr>
          <w:rFonts w:ascii="Times New Roman" w:hAnsi="Times New Roman"/>
          <w:b/>
          <w:sz w:val="28"/>
          <w:lang w:eastAsia="ru-RU"/>
        </w:rPr>
      </w:pPr>
      <w:r w:rsidRPr="00815FF4">
        <w:rPr>
          <w:rFonts w:ascii="Times New Roman" w:hAnsi="Times New Roman"/>
          <w:b/>
          <w:sz w:val="28"/>
          <w:lang w:eastAsia="ru-RU"/>
        </w:rPr>
        <w:t xml:space="preserve">у </w:t>
      </w:r>
      <w:r w:rsidRPr="00815FF4">
        <w:rPr>
          <w:rFonts w:ascii="Times New Roman" w:hAnsi="Times New Roman"/>
          <w:b/>
          <w:sz w:val="28"/>
          <w:lang w:val="uk-UA" w:eastAsia="ru-RU"/>
        </w:rPr>
        <w:t xml:space="preserve">ЗДО №12 «Журавлик» </w:t>
      </w:r>
      <w:r w:rsidRPr="00815FF4">
        <w:rPr>
          <w:rFonts w:ascii="Times New Roman" w:hAnsi="Times New Roman"/>
          <w:b/>
          <w:sz w:val="28"/>
          <w:lang w:eastAsia="ru-RU"/>
        </w:rPr>
        <w:t>на 20</w:t>
      </w:r>
      <w:r w:rsidRPr="00815FF4">
        <w:rPr>
          <w:rFonts w:ascii="Times New Roman" w:hAnsi="Times New Roman"/>
          <w:b/>
          <w:sz w:val="28"/>
          <w:lang w:val="uk-UA" w:eastAsia="ru-RU"/>
        </w:rPr>
        <w:t>21</w:t>
      </w:r>
      <w:r w:rsidRPr="00815FF4">
        <w:rPr>
          <w:rFonts w:ascii="Times New Roman" w:hAnsi="Times New Roman"/>
          <w:b/>
          <w:sz w:val="28"/>
          <w:lang w:eastAsia="ru-RU"/>
        </w:rPr>
        <w:t>-202</w:t>
      </w:r>
      <w:r w:rsidRPr="00815FF4">
        <w:rPr>
          <w:rFonts w:ascii="Times New Roman" w:hAnsi="Times New Roman"/>
          <w:b/>
          <w:sz w:val="28"/>
          <w:lang w:val="uk-UA" w:eastAsia="ru-RU"/>
        </w:rPr>
        <w:t>2</w:t>
      </w:r>
      <w:r w:rsidRPr="00815FF4">
        <w:rPr>
          <w:rFonts w:ascii="Times New Roman" w:hAnsi="Times New Roman"/>
          <w:b/>
          <w:sz w:val="28"/>
          <w:lang w:eastAsia="ru-RU"/>
        </w:rPr>
        <w:t xml:space="preserve"> навчальний </w:t>
      </w:r>
      <w:proofErr w:type="gramStart"/>
      <w:r w:rsidRPr="00815FF4">
        <w:rPr>
          <w:rFonts w:ascii="Times New Roman" w:hAnsi="Times New Roman"/>
          <w:b/>
          <w:sz w:val="28"/>
          <w:lang w:eastAsia="ru-RU"/>
        </w:rPr>
        <w:t>р</w:t>
      </w:r>
      <w:proofErr w:type="gramEnd"/>
      <w:r w:rsidRPr="00815FF4">
        <w:rPr>
          <w:rFonts w:ascii="Times New Roman" w:hAnsi="Times New Roman"/>
          <w:b/>
          <w:sz w:val="28"/>
          <w:lang w:eastAsia="ru-RU"/>
        </w:rPr>
        <w:t>ік</w:t>
      </w:r>
    </w:p>
    <w:p w:rsidR="000048B5" w:rsidRPr="00815FF4" w:rsidRDefault="000048B5" w:rsidP="000048B5">
      <w:pPr>
        <w:pStyle w:val="a3"/>
        <w:rPr>
          <w:rFonts w:ascii="Tahoma" w:eastAsia="Times New Roman" w:hAnsi="Tahoma" w:cs="Tahoma"/>
          <w:sz w:val="18"/>
          <w:szCs w:val="18"/>
          <w:lang w:eastAsia="ru-RU"/>
        </w:rPr>
      </w:pPr>
      <w:r w:rsidRPr="00815FF4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772"/>
        <w:gridCol w:w="1617"/>
        <w:gridCol w:w="3015"/>
        <w:gridCol w:w="11"/>
      </w:tblGrid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0048B5" w:rsidP="000048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0048B5" w:rsidRPr="00815FF4" w:rsidRDefault="000048B5" w:rsidP="000048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772" w:type="dxa"/>
            <w:shd w:val="clear" w:color="auto" w:fill="auto"/>
            <w:hideMark/>
          </w:tcPr>
          <w:p w:rsidR="000048B5" w:rsidRPr="00815FF4" w:rsidRDefault="000048B5" w:rsidP="000048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0048B5" w:rsidP="000048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015" w:type="dxa"/>
            <w:shd w:val="clear" w:color="auto" w:fill="auto"/>
            <w:hideMark/>
          </w:tcPr>
          <w:p w:rsidR="000048B5" w:rsidRPr="00815FF4" w:rsidRDefault="000048B5" w:rsidP="000048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0048B5" w:rsidRPr="00815FF4" w:rsidTr="003B77D2">
        <w:tc>
          <w:tcPr>
            <w:tcW w:w="10232" w:type="dxa"/>
            <w:gridSpan w:val="5"/>
            <w:shd w:val="clear" w:color="auto" w:fill="auto"/>
          </w:tcPr>
          <w:p w:rsidR="000048B5" w:rsidRPr="00815FF4" w:rsidRDefault="000048B5" w:rsidP="000048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Нормативно-правове та інформаційне забезпечення</w:t>
            </w:r>
          </w:p>
          <w:p w:rsidR="000048B5" w:rsidRPr="00815FF4" w:rsidRDefault="000048B5" w:rsidP="00004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попередження насильства та булінгу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7F4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CE14C8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</w:t>
            </w:r>
            <w:r w:rsidR="00CE14C8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анізувати вивчення законодавчих актів та 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Закону України від 18.12.2019 року № 2657-VIII «Про внесення змін до деяких законодавчих актів України щодо протидії булінгу (цькуванню)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01</w:t>
            </w:r>
            <w:r w:rsidR="00CE14C8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- 30.09.2021</w:t>
            </w:r>
          </w:p>
        </w:tc>
        <w:tc>
          <w:tcPr>
            <w:tcW w:w="3015" w:type="dxa"/>
            <w:shd w:val="clear" w:color="auto" w:fill="auto"/>
            <w:hideMark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Шевченко Валентина Іванівна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7F4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Розробити механізм звернення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30.09</w:t>
            </w:r>
          </w:p>
        </w:tc>
        <w:tc>
          <w:tcPr>
            <w:tcW w:w="3015" w:type="dxa"/>
            <w:shd w:val="clear" w:color="auto" w:fill="auto"/>
            <w:hideMark/>
          </w:tcPr>
          <w:p w:rsidR="00CE14C8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Шевченко Валентина Іванівна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7F4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розділ про профілактику булінгу (цькування) на сайті закладу освіти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05.09</w:t>
            </w:r>
          </w:p>
        </w:tc>
        <w:tc>
          <w:tcPr>
            <w:tcW w:w="3015" w:type="dxa"/>
            <w:shd w:val="clear" w:color="auto" w:fill="auto"/>
            <w:hideMark/>
          </w:tcPr>
          <w:p w:rsidR="00CE14C8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Шевченко Валентина Іванівна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7F4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Розробити і оформити інформаційно-консультативну папку «Булінг у закладі дошкільної освіти»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10.10</w:t>
            </w:r>
          </w:p>
        </w:tc>
        <w:tc>
          <w:tcPr>
            <w:tcW w:w="3015" w:type="dxa"/>
            <w:shd w:val="clear" w:color="auto" w:fill="auto"/>
            <w:hideMark/>
          </w:tcPr>
          <w:p w:rsidR="00CE14C8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Шевченко Валентина Іванівна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7F41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CE14C8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Розробити 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пам’ятки «Маркери булінгу»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</w:t>
            </w:r>
            <w:r w:rsidR="003572EE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15.11</w:t>
            </w:r>
          </w:p>
        </w:tc>
        <w:tc>
          <w:tcPr>
            <w:tcW w:w="3015" w:type="dxa"/>
            <w:shd w:val="clear" w:color="auto" w:fill="auto"/>
            <w:hideMark/>
          </w:tcPr>
          <w:p w:rsidR="00CE14C8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Шевченко Валентина Іванівна</w:t>
            </w:r>
          </w:p>
        </w:tc>
      </w:tr>
      <w:tr w:rsidR="000048B5" w:rsidRPr="00815FF4" w:rsidTr="003B77D2">
        <w:tc>
          <w:tcPr>
            <w:tcW w:w="10232" w:type="dxa"/>
            <w:gridSpan w:val="5"/>
            <w:shd w:val="clear" w:color="auto" w:fill="auto"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Організаційно-методична робота</w:t>
            </w:r>
          </w:p>
        </w:tc>
      </w:tr>
      <w:tr w:rsidR="000048B5" w:rsidRPr="00815FF4" w:rsidTr="003B77D2">
        <w:tc>
          <w:tcPr>
            <w:tcW w:w="10232" w:type="dxa"/>
            <w:gridSpan w:val="5"/>
            <w:shd w:val="clear" w:color="auto" w:fill="auto"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Робота з вихователями та іншими працівниками ЗДО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</w:t>
            </w:r>
            <w:r w:rsidR="00CE14C8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овести тренінг для вихователів 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«Проблема насильства над дітьми дошкільного віку»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3572EE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  <w:r w:rsidR="00CE14C8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.01.2022</w:t>
            </w:r>
          </w:p>
        </w:tc>
        <w:tc>
          <w:tcPr>
            <w:tcW w:w="3015" w:type="dxa"/>
            <w:shd w:val="clear" w:color="auto" w:fill="auto"/>
            <w:hideMark/>
          </w:tcPr>
          <w:p w:rsidR="00CE14C8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Шевченко Валентина Іванівна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освітньо-правового тижня, виставка малюнків «Я дитина - мала маю великі права»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04.</w:t>
            </w:r>
            <w:r w:rsidR="003572EE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3572EE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20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015" w:type="dxa"/>
            <w:shd w:val="clear" w:color="auto" w:fill="auto"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Теренік Наталія Степанівна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міст “Майстерня успіху”: взаємодія вихователя з агресивними дітьми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0533C9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07.02.2022</w:t>
            </w:r>
          </w:p>
        </w:tc>
        <w:tc>
          <w:tcPr>
            <w:tcW w:w="3015" w:type="dxa"/>
            <w:shd w:val="clear" w:color="auto" w:fill="auto"/>
          </w:tcPr>
          <w:p w:rsidR="000048B5" w:rsidRPr="00815FF4" w:rsidRDefault="000048B5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Тренінг для педагогів «На скільки серйозною є проблема булінгу та мобінгу в колективі»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0533C9" w:rsidP="000533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.2022</w:t>
            </w:r>
          </w:p>
        </w:tc>
        <w:tc>
          <w:tcPr>
            <w:tcW w:w="3015" w:type="dxa"/>
            <w:shd w:val="clear" w:color="auto" w:fill="auto"/>
          </w:tcPr>
          <w:p w:rsidR="00CE14C8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CE14C8" w:rsidP="00CE1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Консультація: «Як розв’язати конфліктну ситуацію між дітьми»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  <w:r w:rsidR="00ED57FE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ED57FE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Інформаційно-просвітницькі заходи з учасниками освітнього процесу з питань запобігання і протидії булінгу у координації із службами у справах дітей, підрозділами органів Національної поліції України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05.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ED57FE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Шевченко Валентина Іванівна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Буклет: “Попередження насильства в сім’ї”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05.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ED57FE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психологічного клімату в </w:t>
            </w: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педагогічному колективі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09.05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ED57FE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брифінг з переглядом та обговоренням відео сюжетів для педагогів щодо ненасильницьких методів поведінки та виховання, вирішення конфліктів, управління власними емоціями та подолання стресу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ED57FE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та соціально-психологічні дослідження за запитами адміністрації, педагогів, працівників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07.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06.202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ED57FE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c>
          <w:tcPr>
            <w:tcW w:w="10232" w:type="dxa"/>
            <w:gridSpan w:val="5"/>
            <w:shd w:val="clear" w:color="auto" w:fill="auto"/>
          </w:tcPr>
          <w:p w:rsidR="000048B5" w:rsidRPr="00815FF4" w:rsidRDefault="000048B5" w:rsidP="007F419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Робота з дітьми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72" w:type="dxa"/>
            <w:shd w:val="clear" w:color="auto" w:fill="auto"/>
            <w:hideMark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Психологічне вивчення дітей «групи ризику»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00.12.2021</w:t>
            </w:r>
          </w:p>
        </w:tc>
        <w:tc>
          <w:tcPr>
            <w:tcW w:w="3015" w:type="dxa"/>
            <w:shd w:val="clear" w:color="auto" w:fill="auto"/>
            <w:hideMark/>
          </w:tcPr>
          <w:p w:rsidR="000048B5" w:rsidRPr="00815FF4" w:rsidRDefault="000048B5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Вихователі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Бузмакова С.П., Дубовиченко Т.О., Савко О.Ю., Рудницька О.О., Лахай Н.В.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72" w:type="dxa"/>
            <w:shd w:val="clear" w:color="auto" w:fill="auto"/>
            <w:hideMark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Бесіда «Мої права та обов’язки»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.12.202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shd w:val="clear" w:color="auto" w:fill="auto"/>
            <w:hideMark/>
          </w:tcPr>
          <w:p w:rsidR="000048B5" w:rsidRPr="00815FF4" w:rsidRDefault="000048B5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Вихователі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Ужва В.С., Осауленко Л.І., Умалатова Т.В.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ранкових зустрічей, занять та бесід, що формують у дітей навички дружніх стосунків, уявлення про толерантність по відношенню до різних людей, справедливість, порядність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0048B5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015" w:type="dxa"/>
            <w:shd w:val="clear" w:color="auto" w:fill="auto"/>
          </w:tcPr>
          <w:p w:rsidR="000048B5" w:rsidRPr="00815FF4" w:rsidRDefault="000048B5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Вихователі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Всіх вікових груп</w:t>
            </w:r>
          </w:p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Корекційно-розвивальне заняття з дітьми старших груп “Подорож до країни дружби”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.02.202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ED57FE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мультфільму «Жив собі чорний кіт»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.03.202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0048B5" w:rsidRPr="00815FF4" w:rsidRDefault="000048B5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Вихователі</w:t>
            </w:r>
            <w:r w:rsidR="00815FF4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середніх дошк. груп</w:t>
            </w:r>
          </w:p>
          <w:p w:rsidR="000048B5" w:rsidRPr="00815FF4" w:rsidRDefault="00ED57FE" w:rsidP="00ED5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Горбач Т.Д., Ткаченко Н.Г., Леонтьєва Т.В.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Психологічне вивчення дітей «групи ризику»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.04.202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1660EE" w:rsidRPr="00815FF4" w:rsidRDefault="000048B5" w:rsidP="00166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Вихователі</w:t>
            </w:r>
            <w:r w:rsidR="00815FF4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середніх дошк.груп</w:t>
            </w:r>
          </w:p>
          <w:p w:rsidR="000048B5" w:rsidRPr="00815FF4" w:rsidRDefault="001660EE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Горбач Т.Д., Ткаченко Н.Г., Леонтьєва Т.В., </w:t>
            </w:r>
            <w:r w:rsidR="008F5774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Нечваль О.В., Мірошник І.С..</w:t>
            </w:r>
          </w:p>
        </w:tc>
      </w:tr>
      <w:tr w:rsidR="000048B5" w:rsidRPr="00815FF4" w:rsidTr="003B77D2">
        <w:tc>
          <w:tcPr>
            <w:tcW w:w="10232" w:type="dxa"/>
            <w:gridSpan w:val="5"/>
            <w:shd w:val="clear" w:color="auto" w:fill="auto"/>
          </w:tcPr>
          <w:p w:rsidR="000048B5" w:rsidRPr="00815FF4" w:rsidRDefault="000048B5" w:rsidP="008F577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Активізувати просвітницьку роботу з питань правової освіти серед родин вихованців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0048B5" w:rsidP="008F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15" w:type="dxa"/>
            <w:shd w:val="clear" w:color="auto" w:fill="auto"/>
            <w:hideMark/>
          </w:tcPr>
          <w:p w:rsidR="000048B5" w:rsidRPr="00815FF4" w:rsidRDefault="000048B5" w:rsidP="008F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Вихователі</w:t>
            </w:r>
            <w:r w:rsidR="008F5774"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дітей</w:t>
            </w:r>
          </w:p>
          <w:p w:rsidR="000048B5" w:rsidRPr="00815FF4" w:rsidRDefault="008F5774" w:rsidP="008F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усіх вікових груп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консультативну допомогу батькам з питань соціально-правового захисту дошкільників (за потребою)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0048B5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15" w:type="dxa"/>
            <w:shd w:val="clear" w:color="auto" w:fill="auto"/>
          </w:tcPr>
          <w:p w:rsidR="00C44A9A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C44A9A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Теренік Наталія Степанівна</w:t>
            </w:r>
          </w:p>
          <w:p w:rsidR="00C44A9A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  <w:p w:rsidR="00C44A9A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Вихователі всіх вікових груп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Пам’ятка «Ні – агресії!» (інформаційні куточки груп)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/>
              </w:rPr>
              <w:t>.09.202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5" w:type="dxa"/>
            <w:shd w:val="clear" w:color="auto" w:fill="auto"/>
            <w:hideMark/>
          </w:tcPr>
          <w:p w:rsidR="00C44A9A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C44A9A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Адаменко Ганна </w:t>
            </w: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Михайлівна</w:t>
            </w:r>
          </w:p>
          <w:p w:rsidR="000048B5" w:rsidRPr="00815FF4" w:rsidRDefault="000048B5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консультація в рамках проведення батьківських зборів “Протидія цькуванню дітей вдома”</w:t>
            </w:r>
          </w:p>
        </w:tc>
        <w:tc>
          <w:tcPr>
            <w:tcW w:w="1617" w:type="dxa"/>
            <w:shd w:val="clear" w:color="auto" w:fill="auto"/>
            <w:hideMark/>
          </w:tcPr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/>
              </w:rPr>
              <w:t>.11.202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5" w:type="dxa"/>
            <w:shd w:val="clear" w:color="auto" w:fill="auto"/>
            <w:hideMark/>
          </w:tcPr>
          <w:p w:rsidR="00C44A9A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7F4191" w:rsidP="00C44A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Практикум для батьків “Вправи спрямовані на розрядку гніву та агресії у дитини”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/>
              </w:rPr>
              <w:t>.02.202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C44A9A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048B5" w:rsidRPr="00815FF4" w:rsidRDefault="00C44A9A" w:rsidP="00C44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Адаменко Ганна Михайлівна</w:t>
            </w:r>
          </w:p>
        </w:tc>
      </w:tr>
      <w:tr w:rsidR="000048B5" w:rsidRPr="00815FF4" w:rsidTr="003B77D2">
        <w:trPr>
          <w:gridAfter w:val="1"/>
          <w:wAfter w:w="11" w:type="dxa"/>
        </w:trPr>
        <w:tc>
          <w:tcPr>
            <w:tcW w:w="817" w:type="dxa"/>
            <w:shd w:val="clear" w:color="auto" w:fill="auto"/>
          </w:tcPr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72" w:type="dxa"/>
            <w:shd w:val="clear" w:color="auto" w:fill="auto"/>
          </w:tcPr>
          <w:p w:rsidR="000048B5" w:rsidRPr="00815FF4" w:rsidRDefault="000048B5" w:rsidP="000048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мультфільму «Соловейко з одним крилом»</w:t>
            </w:r>
          </w:p>
        </w:tc>
        <w:tc>
          <w:tcPr>
            <w:tcW w:w="1617" w:type="dxa"/>
            <w:shd w:val="clear" w:color="auto" w:fill="auto"/>
          </w:tcPr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0048B5" w:rsidRPr="00815FF4">
              <w:rPr>
                <w:rFonts w:ascii="Times New Roman" w:hAnsi="Times New Roman"/>
                <w:sz w:val="24"/>
                <w:szCs w:val="24"/>
                <w:lang w:val="uk-UA"/>
              </w:rPr>
              <w:t>.03.202</w:t>
            </w: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815FF4" w:rsidRPr="00815FF4" w:rsidRDefault="000048B5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  <w:r w:rsidR="00815FF4" w:rsidRPr="00815F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старших дошк.груп</w:t>
            </w:r>
          </w:p>
          <w:p w:rsidR="000048B5" w:rsidRPr="00815FF4" w:rsidRDefault="00815FF4" w:rsidP="00815F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Бузмакова С.П., Дубовиченко Т.О., Савко О.Ю., Рудницька О.О., Лахай Н.В.</w:t>
            </w:r>
            <w:r w:rsidRPr="00815F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1625A" w:rsidRPr="00815FF4" w:rsidRDefault="0021625A" w:rsidP="008F5774">
      <w:pPr>
        <w:pStyle w:val="a3"/>
        <w:rPr>
          <w:rFonts w:ascii="Tahoma" w:eastAsia="Times New Roman" w:hAnsi="Tahoma" w:cs="Tahoma"/>
          <w:sz w:val="18"/>
          <w:szCs w:val="18"/>
          <w:lang w:val="uk-UA" w:eastAsia="ru-RU"/>
        </w:rPr>
      </w:pPr>
    </w:p>
    <w:sectPr w:rsidR="0021625A" w:rsidRPr="00815FF4" w:rsidSect="000048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81C"/>
    <w:multiLevelType w:val="hybridMultilevel"/>
    <w:tmpl w:val="8EC20B80"/>
    <w:lvl w:ilvl="0" w:tplc="750609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8B5"/>
    <w:rsid w:val="000048B5"/>
    <w:rsid w:val="00052BF1"/>
    <w:rsid w:val="000533C9"/>
    <w:rsid w:val="001660EE"/>
    <w:rsid w:val="0021625A"/>
    <w:rsid w:val="003572EE"/>
    <w:rsid w:val="007F4191"/>
    <w:rsid w:val="00815FF4"/>
    <w:rsid w:val="008F5774"/>
    <w:rsid w:val="00C44A9A"/>
    <w:rsid w:val="00CE14C8"/>
    <w:rsid w:val="00E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2021-09-20T12:23:00Z</dcterms:created>
  <dcterms:modified xsi:type="dcterms:W3CDTF">2021-09-23T09:04:00Z</dcterms:modified>
</cp:coreProperties>
</file>